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6866" w14:textId="77777777" w:rsidR="00414B50" w:rsidRPr="00414B50" w:rsidRDefault="00FA6D33" w:rsidP="00414B50">
      <w:r>
        <w:t xml:space="preserve">Na temelju članka 22. stavka 4. Zakona o pravu na pristup informacijama (NN 172/03) predsjednica  </w:t>
      </w:r>
      <w:r w:rsidR="00414B50" w:rsidRPr="00414B50">
        <w:t>SAVEZ UDRUGA LIONS KLUBOVA HRVATSKE, MIRAMARSKA 24, ZAGREB</w:t>
      </w:r>
    </w:p>
    <w:p w14:paraId="766CC8F6" w14:textId="635DE0A0" w:rsidR="00FA6D33" w:rsidRDefault="00FA6D33" w:rsidP="00FA6D33">
      <w:r>
        <w:t xml:space="preserve">donosi </w:t>
      </w:r>
    </w:p>
    <w:p w14:paraId="46666B45" w14:textId="448FF51A" w:rsidR="00FA6D33" w:rsidRDefault="00FA6D33" w:rsidP="00FA6D33">
      <w:r>
        <w:t xml:space="preserve">ODLUKU O USTROJAVANJU KATALOGA INFORMACIJA </w:t>
      </w:r>
    </w:p>
    <w:p w14:paraId="622E111A" w14:textId="77777777" w:rsidR="00FA6D33" w:rsidRDefault="00FA6D33" w:rsidP="00FA6D33">
      <w:r>
        <w:t xml:space="preserve">Članak 1. </w:t>
      </w:r>
    </w:p>
    <w:p w14:paraId="6E7DCE60" w14:textId="6B3E1FDF" w:rsidR="00FA6D33" w:rsidRDefault="00FA6D33" w:rsidP="00FA6D33">
      <w:r>
        <w:t>Ovom Odlukom ustrojava se Katalog informacija koje posjeduje i nadzire</w:t>
      </w:r>
      <w:r w:rsidR="00414B50">
        <w:t xml:space="preserve"> </w:t>
      </w:r>
      <w:r w:rsidR="00414B50" w:rsidRPr="00414B50">
        <w:t>SAVEZ UDRUGA LIONS KLUBOVA HRVATSKE, MIRAMARSKA 24, ZAGREB</w:t>
      </w:r>
      <w:r>
        <w:t xml:space="preserve">, a u cilju ostvarivanja prava na pristup informacijama u smislu Zakona o pravu na pristup informacijama. </w:t>
      </w:r>
    </w:p>
    <w:p w14:paraId="6B631901" w14:textId="77777777" w:rsidR="00FA6D33" w:rsidRDefault="00FA6D33" w:rsidP="00FA6D33">
      <w:r>
        <w:t xml:space="preserve">Članak 2. </w:t>
      </w:r>
    </w:p>
    <w:p w14:paraId="53C33D5D" w14:textId="77777777" w:rsidR="00FA6D33" w:rsidRDefault="00FA6D33" w:rsidP="00FA6D33">
      <w:r>
        <w:t xml:space="preserve">Informacije su u Katalogu informacija sistematizirane sukladno Pravilniku o radu </w:t>
      </w:r>
    </w:p>
    <w:p w14:paraId="0415F853" w14:textId="30B1C005" w:rsidR="00FA6D33" w:rsidRDefault="00414B50" w:rsidP="00FA6D33">
      <w:r>
        <w:t>U</w:t>
      </w:r>
      <w:r w:rsidR="00FA6D33">
        <w:t>reda</w:t>
      </w:r>
      <w:r>
        <w:t xml:space="preserve"> </w:t>
      </w:r>
      <w:r w:rsidRPr="00414B50">
        <w:t>SAVEZ UDRUGA LIONS KLUBOVA HRVATSKE, MIRAMARSKA 24, ZAGREB</w:t>
      </w:r>
      <w:r>
        <w:t xml:space="preserve">. </w:t>
      </w:r>
      <w:r w:rsidR="00FA6D33">
        <w:t xml:space="preserve">Sastavni dio ove Odluke je Katalog informacija. </w:t>
      </w:r>
    </w:p>
    <w:p w14:paraId="59E42BF8" w14:textId="77777777" w:rsidR="00FA6D33" w:rsidRDefault="00FA6D33" w:rsidP="00FA6D33">
      <w:r>
        <w:t xml:space="preserve">Članak 3. </w:t>
      </w:r>
    </w:p>
    <w:p w14:paraId="669DB35D" w14:textId="273C74D0" w:rsidR="00FA6D33" w:rsidRDefault="00FA6D33" w:rsidP="00FA6D33">
      <w:r>
        <w:t xml:space="preserve">U interesu ostvarivanja zakonom utvrđenog prava na slobodan pristup informacijama, ovlašteniku će na podneseni usmeni ili pismeni zahtjev biti omogućen pristup informaciji u roku od 15 dana od dana podnošenja zahtjeva. </w:t>
      </w:r>
    </w:p>
    <w:p w14:paraId="4AF6F005" w14:textId="77777777" w:rsidR="00FA6D33" w:rsidRDefault="00FA6D33" w:rsidP="00FA6D33">
      <w:r>
        <w:t xml:space="preserve">Članak 4. </w:t>
      </w:r>
    </w:p>
    <w:p w14:paraId="5D8BA854" w14:textId="16438DE8" w:rsidR="00FA6D33" w:rsidRDefault="00FA6D33" w:rsidP="00FA6D33">
      <w:r>
        <w:t xml:space="preserve">Ovlaštenik prava na pristup informaciji dužan je nadoknaditi iznos stvarnih materijalnih troškova vezanih za pružanje i dostavu tražene informacije. Ovlašteniku prava na informaciju, kojemu je omogućen pristup informaciji izradom preslika dokumenta koji sadrže traženu informaciju svaka stranica naplaćivat će se po </w:t>
      </w:r>
      <w:r w:rsidR="00414B50">
        <w:t>2</w:t>
      </w:r>
      <w:r>
        <w:t xml:space="preserve"> (</w:t>
      </w:r>
      <w:r w:rsidR="00414B50">
        <w:t>DVA</w:t>
      </w:r>
      <w:r>
        <w:t xml:space="preserve">) </w:t>
      </w:r>
      <w:r w:rsidR="00414B50">
        <w:t>EURA</w:t>
      </w:r>
      <w:r>
        <w:t xml:space="preserve">. U slučaju da se ovlašteniku tražene informacije dostavljaju poštom, ovlaštenik će snositi troškove dostave. </w:t>
      </w:r>
    </w:p>
    <w:p w14:paraId="51C5853E" w14:textId="77777777" w:rsidR="00FA6D33" w:rsidRDefault="00FA6D33" w:rsidP="00FA6D33">
      <w:r>
        <w:t xml:space="preserve">Članak 5. </w:t>
      </w:r>
    </w:p>
    <w:p w14:paraId="5C5981BF" w14:textId="795E44ED" w:rsidR="00414B50" w:rsidRDefault="00FA6D33" w:rsidP="00FA6D33">
      <w:r>
        <w:t>Naknada iz  članka  4. ove Odluke uplaćuje se u računovodstvu ili uplatom na žiro račun</w:t>
      </w:r>
      <w:r w:rsidR="00414B50">
        <w:t xml:space="preserve"> </w:t>
      </w:r>
      <w:r w:rsidR="00414B50" w:rsidRPr="00414B50">
        <w:t xml:space="preserve">SAVEZ UDRUGA LIONS KLUBOVA HRVATSKE, MIRAMARSKA 24, ZAGREB IBAN : HR1423400091110018022             </w:t>
      </w:r>
    </w:p>
    <w:p w14:paraId="63569040" w14:textId="084BBB34" w:rsidR="00FA6D33" w:rsidRDefault="00FA6D33" w:rsidP="00FA6D33">
      <w:r>
        <w:t xml:space="preserve">Članak 6. </w:t>
      </w:r>
    </w:p>
    <w:p w14:paraId="3167D638" w14:textId="2FED6FE3" w:rsidR="00FA6D33" w:rsidRDefault="00414B50" w:rsidP="00FA6D33">
      <w:r w:rsidRPr="00414B50">
        <w:t xml:space="preserve">SAVEZ UDRUGA LIONS KLUBOVA HRVATSKE, MIRAMARSKA 24, ZAGREB </w:t>
      </w:r>
      <w:r w:rsidR="00FA6D33">
        <w:t>uskratit će pravo na pristup informacijama koje su zakonom ili na osnovi kriterija utvrđenih zakonom proglašene državnom, vojnom, službenom ili profesionalnom tajnom ili ako je tražena informacija zaštićena zakonom kojim se uređuje područje zaštite osobnih podataka.</w:t>
      </w:r>
      <w:r w:rsidR="00E7013E">
        <w:t xml:space="preserve"> </w:t>
      </w:r>
      <w:r w:rsidRPr="00414B50">
        <w:t xml:space="preserve">SAVEZ UDRUGA LIONS KLUBOVA HRVATSKE, MIRAMARSKA 24, ZAGREB </w:t>
      </w:r>
      <w:r w:rsidR="00FA6D33">
        <w:t xml:space="preserve">donijet će rješenje o odbijanju zahtjeva na pristup informaciji ako bi davanje informacije moglo izazvati štetne posljedice sukladno članku 15. stavku 2. Zakona o pravu na pristup informacijama.  </w:t>
      </w:r>
    </w:p>
    <w:p w14:paraId="7791EC12" w14:textId="77777777" w:rsidR="00FA6D33" w:rsidRDefault="00FA6D33" w:rsidP="00FA6D33">
      <w:r>
        <w:t xml:space="preserve">Članak 7. </w:t>
      </w:r>
    </w:p>
    <w:p w14:paraId="7390525B" w14:textId="51517AB6" w:rsidR="00FA6D33" w:rsidRDefault="00FA6D33" w:rsidP="00FA6D33">
      <w:r>
        <w:t xml:space="preserve">Službenik za informiranje, u skladu s čl. 22. Zakona o pravu na pristup informacijama, je tajnik </w:t>
      </w:r>
      <w:r w:rsidR="00414B50">
        <w:t>SAVEZA</w:t>
      </w:r>
      <w:r>
        <w:t xml:space="preserve">. </w:t>
      </w:r>
    </w:p>
    <w:p w14:paraId="02B464CC" w14:textId="77777777" w:rsidR="00FA6D33" w:rsidRDefault="00FA6D33" w:rsidP="00FA6D33">
      <w:r>
        <w:t xml:space="preserve">Članak 8. </w:t>
      </w:r>
    </w:p>
    <w:p w14:paraId="5D8BA3C6" w14:textId="77777777" w:rsidR="00FA6D33" w:rsidRDefault="00FA6D33" w:rsidP="00FA6D33">
      <w:r>
        <w:lastRenderedPageBreak/>
        <w:t xml:space="preserve">Ova Odluka stupa na snagu danom donošenja. </w:t>
      </w:r>
    </w:p>
    <w:p w14:paraId="5116CF94" w14:textId="50DEB856" w:rsidR="00FA6D33" w:rsidRDefault="00414B50" w:rsidP="00FA6D33">
      <w:r>
        <w:t>OSIJEK</w:t>
      </w:r>
      <w:r w:rsidR="00FA6D33">
        <w:t xml:space="preserve">, </w:t>
      </w:r>
      <w:r>
        <w:t>07</w:t>
      </w:r>
      <w:r w:rsidR="00FA6D33">
        <w:t xml:space="preserve">. </w:t>
      </w:r>
      <w:r>
        <w:t>STUDENI</w:t>
      </w:r>
      <w:r w:rsidR="00FA6D33">
        <w:t xml:space="preserve"> 20</w:t>
      </w:r>
      <w:r>
        <w:t>25</w:t>
      </w:r>
      <w:r w:rsidR="00FA6D33">
        <w:t xml:space="preserve">. </w:t>
      </w:r>
    </w:p>
    <w:p w14:paraId="1020A44D" w14:textId="49AA7D1F" w:rsidR="005E29D5" w:rsidRDefault="00414B50" w:rsidP="00FA6D33">
      <w:r>
        <w:t>Predsjednica udruge DG Marinela Rosso</w:t>
      </w:r>
    </w:p>
    <w:sectPr w:rsidR="005E2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33"/>
    <w:rsid w:val="001A25DE"/>
    <w:rsid w:val="00414B50"/>
    <w:rsid w:val="004E44B4"/>
    <w:rsid w:val="005E29D5"/>
    <w:rsid w:val="00B0006C"/>
    <w:rsid w:val="00E7013E"/>
    <w:rsid w:val="00E9514E"/>
    <w:rsid w:val="00F34CD6"/>
    <w:rsid w:val="00FA6D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1761"/>
  <w15:chartTrackingRefBased/>
  <w15:docId w15:val="{182C1F4C-F49D-42C4-A9F8-9AB044C1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A6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A6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A6D3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A6D3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A6D3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A6D3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A6D3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A6D3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A6D3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A6D3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A6D3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A6D3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A6D3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A6D3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A6D3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A6D3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A6D3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A6D33"/>
    <w:rPr>
      <w:rFonts w:eastAsiaTheme="majorEastAsia" w:cstheme="majorBidi"/>
      <w:color w:val="272727" w:themeColor="text1" w:themeTint="D8"/>
    </w:rPr>
  </w:style>
  <w:style w:type="paragraph" w:styleId="Naslov">
    <w:name w:val="Title"/>
    <w:basedOn w:val="Normal"/>
    <w:next w:val="Normal"/>
    <w:link w:val="NaslovChar"/>
    <w:uiPriority w:val="10"/>
    <w:qFormat/>
    <w:rsid w:val="00FA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A6D3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A6D3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A6D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6D33"/>
    <w:pPr>
      <w:spacing w:before="160"/>
      <w:jc w:val="center"/>
    </w:pPr>
    <w:rPr>
      <w:i/>
      <w:iCs/>
      <w:color w:val="404040" w:themeColor="text1" w:themeTint="BF"/>
    </w:rPr>
  </w:style>
  <w:style w:type="character" w:customStyle="1" w:styleId="CitatChar">
    <w:name w:val="Citat Char"/>
    <w:basedOn w:val="Zadanifontodlomka"/>
    <w:link w:val="Citat"/>
    <w:uiPriority w:val="29"/>
    <w:rsid w:val="00FA6D33"/>
    <w:rPr>
      <w:i/>
      <w:iCs/>
      <w:color w:val="404040" w:themeColor="text1" w:themeTint="BF"/>
    </w:rPr>
  </w:style>
  <w:style w:type="paragraph" w:styleId="Odlomakpopisa">
    <w:name w:val="List Paragraph"/>
    <w:basedOn w:val="Normal"/>
    <w:uiPriority w:val="34"/>
    <w:qFormat/>
    <w:rsid w:val="00FA6D33"/>
    <w:pPr>
      <w:ind w:left="720"/>
      <w:contextualSpacing/>
    </w:pPr>
  </w:style>
  <w:style w:type="character" w:styleId="Jakoisticanje">
    <w:name w:val="Intense Emphasis"/>
    <w:basedOn w:val="Zadanifontodlomka"/>
    <w:uiPriority w:val="21"/>
    <w:qFormat/>
    <w:rsid w:val="00FA6D33"/>
    <w:rPr>
      <w:i/>
      <w:iCs/>
      <w:color w:val="2F5496" w:themeColor="accent1" w:themeShade="BF"/>
    </w:rPr>
  </w:style>
  <w:style w:type="paragraph" w:styleId="Naglaencitat">
    <w:name w:val="Intense Quote"/>
    <w:basedOn w:val="Normal"/>
    <w:next w:val="Normal"/>
    <w:link w:val="NaglaencitatChar"/>
    <w:uiPriority w:val="30"/>
    <w:qFormat/>
    <w:rsid w:val="00FA6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A6D33"/>
    <w:rPr>
      <w:i/>
      <w:iCs/>
      <w:color w:val="2F5496" w:themeColor="accent1" w:themeShade="BF"/>
    </w:rPr>
  </w:style>
  <w:style w:type="character" w:styleId="Istaknutareferenca">
    <w:name w:val="Intense Reference"/>
    <w:basedOn w:val="Zadanifontodlomka"/>
    <w:uiPriority w:val="32"/>
    <w:qFormat/>
    <w:rsid w:val="00FA6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dc:creator>
  <cp:keywords/>
  <dc:description/>
  <cp:lastModifiedBy>Zlatko</cp:lastModifiedBy>
  <cp:revision>5</cp:revision>
  <dcterms:created xsi:type="dcterms:W3CDTF">2025-11-07T19:00:00Z</dcterms:created>
  <dcterms:modified xsi:type="dcterms:W3CDTF">2025-12-13T15:47:00Z</dcterms:modified>
</cp:coreProperties>
</file>